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B4F" w:rsidRPr="000332D0" w:rsidRDefault="00061B4F">
      <w:pPr>
        <w:rPr>
          <w:b/>
          <w:sz w:val="44"/>
          <w:szCs w:val="44"/>
          <w:u w:val="single"/>
        </w:rPr>
      </w:pPr>
      <w:r w:rsidRPr="00061B4F">
        <w:rPr>
          <w:sz w:val="44"/>
          <w:szCs w:val="44"/>
        </w:rPr>
        <w:t xml:space="preserve">      </w:t>
      </w:r>
      <w:r>
        <w:rPr>
          <w:sz w:val="44"/>
          <w:szCs w:val="44"/>
        </w:rPr>
        <w:t xml:space="preserve">             </w:t>
      </w:r>
      <w:r w:rsidRPr="000332D0">
        <w:rPr>
          <w:b/>
          <w:sz w:val="44"/>
          <w:szCs w:val="44"/>
          <w:u w:val="single"/>
        </w:rPr>
        <w:t>ADVANCED DIRECTIVES</w:t>
      </w:r>
    </w:p>
    <w:p w:rsidR="00B257CF" w:rsidRPr="00061B4F" w:rsidRDefault="00CF5C34">
      <w:pPr>
        <w:rPr>
          <w:sz w:val="40"/>
          <w:szCs w:val="40"/>
        </w:rPr>
      </w:pPr>
      <w:r w:rsidRPr="00061B4F">
        <w:rPr>
          <w:sz w:val="40"/>
          <w:szCs w:val="40"/>
        </w:rPr>
        <w:t>An advance directive is a document in which you give instructions about your health care and what you want done and not done if you can’t speak for yourself. Advance directives are not complicated, typically consisting of short, simple statements expressing your values and choices. “Advance directive” is a term that includes health care directives, living wills, health care surrogate, and or “Do Not Resuscitate.”</w:t>
      </w:r>
    </w:p>
    <w:p w:rsidR="00CF5C34" w:rsidRPr="00061B4F" w:rsidRDefault="00CF5C34">
      <w:pPr>
        <w:rPr>
          <w:sz w:val="40"/>
          <w:szCs w:val="40"/>
        </w:rPr>
      </w:pPr>
      <w:r w:rsidRPr="00061B4F">
        <w:rPr>
          <w:sz w:val="40"/>
          <w:szCs w:val="40"/>
        </w:rPr>
        <w:t>A health care directive is a type of advance directive that tells your doctor and your family members what kind of care you would like to have if you become unable to make medical decisions.  A health care directive is</w:t>
      </w:r>
      <w:r w:rsidR="00061B4F">
        <w:rPr>
          <w:sz w:val="40"/>
          <w:szCs w:val="40"/>
        </w:rPr>
        <w:t xml:space="preserve"> </w:t>
      </w:r>
      <w:r w:rsidRPr="00061B4F">
        <w:rPr>
          <w:sz w:val="40"/>
          <w:szCs w:val="40"/>
        </w:rPr>
        <w:t>not limited to cases of terminal illness. If you cannot make or communicate decisions because of illness, a health care directive helps you keep control over health care decisions that are important to you.</w:t>
      </w:r>
    </w:p>
    <w:p w:rsidR="00B928C2" w:rsidRPr="00061B4F" w:rsidRDefault="00CF5C34">
      <w:pPr>
        <w:rPr>
          <w:b/>
          <w:sz w:val="40"/>
          <w:szCs w:val="40"/>
          <w:u w:val="single"/>
        </w:rPr>
      </w:pPr>
      <w:r w:rsidRPr="00061B4F">
        <w:rPr>
          <w:b/>
          <w:sz w:val="40"/>
          <w:szCs w:val="40"/>
          <w:u w:val="single"/>
        </w:rPr>
        <w:t xml:space="preserve">Living will. </w:t>
      </w:r>
    </w:p>
    <w:p w:rsidR="00B928C2" w:rsidRPr="00061B4F" w:rsidRDefault="00CF5C34">
      <w:pPr>
        <w:rPr>
          <w:sz w:val="40"/>
          <w:szCs w:val="40"/>
        </w:rPr>
      </w:pPr>
      <w:r w:rsidRPr="00061B4F">
        <w:rPr>
          <w:sz w:val="40"/>
          <w:szCs w:val="40"/>
        </w:rPr>
        <w:t xml:space="preserve">A living will is a form of advance directive that usually </w:t>
      </w:r>
      <w:r w:rsidRPr="00061B4F">
        <w:rPr>
          <w:b/>
          <w:sz w:val="40"/>
          <w:szCs w:val="40"/>
          <w:u w:val="single"/>
        </w:rPr>
        <w:t>only comes into effect</w:t>
      </w:r>
      <w:r w:rsidRPr="00061B4F">
        <w:rPr>
          <w:sz w:val="40"/>
          <w:szCs w:val="40"/>
        </w:rPr>
        <w:t xml:space="preserve"> if you are terminally ill</w:t>
      </w:r>
      <w:r w:rsidR="00B928C2" w:rsidRPr="00061B4F">
        <w:rPr>
          <w:sz w:val="40"/>
          <w:szCs w:val="40"/>
        </w:rPr>
        <w:t xml:space="preserve">. It is a legal document that </w:t>
      </w:r>
      <w:r w:rsidR="00B928C2" w:rsidRPr="00061B4F">
        <w:rPr>
          <w:b/>
          <w:sz w:val="40"/>
          <w:szCs w:val="40"/>
        </w:rPr>
        <w:t>expresses your wish</w:t>
      </w:r>
      <w:r w:rsidR="00B928C2" w:rsidRPr="00061B4F">
        <w:rPr>
          <w:sz w:val="40"/>
          <w:szCs w:val="40"/>
        </w:rPr>
        <w:t xml:space="preserve"> to withhold or </w:t>
      </w:r>
      <w:r w:rsidR="00B928C2" w:rsidRPr="00061B4F">
        <w:rPr>
          <w:sz w:val="40"/>
          <w:szCs w:val="40"/>
        </w:rPr>
        <w:lastRenderedPageBreak/>
        <w:t xml:space="preserve">withdraw care in the event of a terminal illness, where you will have the right to refuse treatment, surgical procedures, or life support. </w:t>
      </w:r>
    </w:p>
    <w:p w:rsidR="00B928C2" w:rsidRPr="00061B4F" w:rsidRDefault="00B928C2">
      <w:pPr>
        <w:rPr>
          <w:b/>
          <w:sz w:val="40"/>
          <w:szCs w:val="40"/>
        </w:rPr>
      </w:pPr>
      <w:r w:rsidRPr="00061B4F">
        <w:rPr>
          <w:b/>
          <w:sz w:val="40"/>
          <w:szCs w:val="40"/>
        </w:rPr>
        <w:t xml:space="preserve">If you are 65 years or older or receive Medicare benefits you need to have a copy of a living will in the chart. </w:t>
      </w:r>
    </w:p>
    <w:p w:rsidR="00CF5C34" w:rsidRPr="00061B4F" w:rsidRDefault="00B928C2">
      <w:pPr>
        <w:rPr>
          <w:sz w:val="40"/>
          <w:szCs w:val="40"/>
        </w:rPr>
      </w:pPr>
      <w:r w:rsidRPr="00061B4F">
        <w:rPr>
          <w:sz w:val="40"/>
          <w:szCs w:val="40"/>
        </w:rPr>
        <w:t>This document can be witnessed by an employee of the physician’s office, the physician, your spouse, or your friend. At least one of the signers has to be an individual who does not benefit financially your death. Unless you specifically put an expiration date on the document, the will stays in effect forever. You have the right to make any changes to the will and will then need to supply a new living will to the physician’s office</w:t>
      </w:r>
    </w:p>
    <w:p w:rsidR="0053680A" w:rsidRPr="00061B4F" w:rsidRDefault="0053680A">
      <w:pPr>
        <w:rPr>
          <w:b/>
          <w:sz w:val="40"/>
          <w:szCs w:val="40"/>
          <w:u w:val="single"/>
        </w:rPr>
      </w:pPr>
      <w:r w:rsidRPr="00061B4F">
        <w:rPr>
          <w:b/>
          <w:sz w:val="40"/>
          <w:szCs w:val="40"/>
          <w:u w:val="single"/>
        </w:rPr>
        <w:t xml:space="preserve">Healthcare </w:t>
      </w:r>
      <w:r w:rsidR="00B33945" w:rsidRPr="00061B4F">
        <w:rPr>
          <w:b/>
          <w:sz w:val="40"/>
          <w:szCs w:val="40"/>
          <w:u w:val="single"/>
        </w:rPr>
        <w:t>S</w:t>
      </w:r>
      <w:r w:rsidRPr="00061B4F">
        <w:rPr>
          <w:b/>
          <w:sz w:val="40"/>
          <w:szCs w:val="40"/>
          <w:u w:val="single"/>
        </w:rPr>
        <w:t>urrogate.</w:t>
      </w:r>
    </w:p>
    <w:p w:rsidR="0053680A" w:rsidRPr="00061B4F" w:rsidRDefault="0053680A">
      <w:pPr>
        <w:rPr>
          <w:sz w:val="40"/>
          <w:szCs w:val="40"/>
        </w:rPr>
      </w:pPr>
      <w:r w:rsidRPr="00061B4F">
        <w:rPr>
          <w:sz w:val="40"/>
          <w:szCs w:val="40"/>
        </w:rPr>
        <w:t xml:space="preserve">The Healthcare Surrogate can be any competent adult designated by you, to make all health care decisions during any period of incapacity. </w:t>
      </w:r>
      <w:r w:rsidR="00EC44F3" w:rsidRPr="00061B4F">
        <w:rPr>
          <w:sz w:val="40"/>
          <w:szCs w:val="40"/>
        </w:rPr>
        <w:t>During the patient’s incapacity, the Healthcare Surrogate has the duty to consult with the appropriate health provider, and to provide informed consent, also to make (</w:t>
      </w:r>
      <w:r w:rsidR="00EC44F3" w:rsidRPr="00061B4F">
        <w:rPr>
          <w:b/>
          <w:sz w:val="40"/>
          <w:szCs w:val="40"/>
          <w:u w:val="single"/>
        </w:rPr>
        <w:t>only</w:t>
      </w:r>
      <w:r w:rsidR="00EC44F3" w:rsidRPr="00061B4F">
        <w:rPr>
          <w:sz w:val="40"/>
          <w:szCs w:val="40"/>
        </w:rPr>
        <w:t xml:space="preserve">) healthcare decisions for the patient, which the Healthcare Surrogate </w:t>
      </w:r>
      <w:r w:rsidR="00EC44F3" w:rsidRPr="00061B4F">
        <w:rPr>
          <w:sz w:val="40"/>
          <w:szCs w:val="40"/>
        </w:rPr>
        <w:lastRenderedPageBreak/>
        <w:t xml:space="preserve">believes that the patient would have made under the circumstances if he/she is capable of making such decisions. If there is no indication of what the patient would have chosen, the Surrogate may consider the patient’s best interest in deciding on a course of treatment. </w:t>
      </w:r>
    </w:p>
    <w:p w:rsidR="00B33945" w:rsidRPr="00061B4F" w:rsidRDefault="00EC44F3">
      <w:pPr>
        <w:rPr>
          <w:sz w:val="40"/>
          <w:szCs w:val="40"/>
        </w:rPr>
      </w:pPr>
      <w:r w:rsidRPr="00061B4F">
        <w:rPr>
          <w:sz w:val="40"/>
          <w:szCs w:val="40"/>
        </w:rPr>
        <w:t xml:space="preserve">This document is to be signed in the presence of two witnesses, at least one of whom is neither the spouse nor a blood relative of the maker. Example; I choose Mr. Smith to be my Surrogate, I will write his name in, and sign, and two witnesses  will be present when I sign. One witness can be </w:t>
      </w:r>
      <w:r w:rsidR="00B33945" w:rsidRPr="00061B4F">
        <w:rPr>
          <w:sz w:val="40"/>
          <w:szCs w:val="40"/>
        </w:rPr>
        <w:t xml:space="preserve">my spouse or my blood relative, (but the other cannot be, spouse, or blood relative.) These witnesses also sign. This document expires only at the your request. </w:t>
      </w:r>
    </w:p>
    <w:p w:rsidR="00B33945" w:rsidRPr="00061B4F" w:rsidRDefault="00B33945">
      <w:pPr>
        <w:rPr>
          <w:b/>
          <w:sz w:val="40"/>
          <w:szCs w:val="40"/>
        </w:rPr>
      </w:pPr>
      <w:r w:rsidRPr="00061B4F">
        <w:rPr>
          <w:b/>
          <w:sz w:val="40"/>
          <w:szCs w:val="40"/>
        </w:rPr>
        <w:t>If you are 65 years or older or receive Medicare benefits you need to have a copy of a Healthcare Surrogate form in your chart.</w:t>
      </w:r>
    </w:p>
    <w:p w:rsidR="00B33945" w:rsidRPr="00061B4F" w:rsidRDefault="00B33945">
      <w:pPr>
        <w:rPr>
          <w:b/>
          <w:sz w:val="40"/>
          <w:szCs w:val="40"/>
          <w:u w:val="single"/>
        </w:rPr>
      </w:pPr>
      <w:r w:rsidRPr="00061B4F">
        <w:rPr>
          <w:b/>
          <w:sz w:val="40"/>
          <w:szCs w:val="40"/>
          <w:u w:val="single"/>
        </w:rPr>
        <w:t>Do Not Resuscitate Order. DNR</w:t>
      </w:r>
    </w:p>
    <w:p w:rsidR="00B33945" w:rsidRPr="00061B4F" w:rsidRDefault="00B33945">
      <w:pPr>
        <w:rPr>
          <w:sz w:val="40"/>
          <w:szCs w:val="40"/>
        </w:rPr>
      </w:pPr>
      <w:r w:rsidRPr="00061B4F">
        <w:rPr>
          <w:sz w:val="40"/>
          <w:szCs w:val="40"/>
        </w:rPr>
        <w:t xml:space="preserve">A (DNR) is an order that tells medical professionals not to perform CPR. This means that doctors, nurses and </w:t>
      </w:r>
      <w:r w:rsidRPr="00061B4F">
        <w:rPr>
          <w:sz w:val="40"/>
          <w:szCs w:val="40"/>
        </w:rPr>
        <w:lastRenderedPageBreak/>
        <w:t>emergency medical personnel will not attempt emergency CPR if your breathing or heartbeat stops. You sign the order (DNR), and so will your physician</w:t>
      </w:r>
      <w:r w:rsidR="00342BB2" w:rsidRPr="00061B4F">
        <w:rPr>
          <w:sz w:val="40"/>
          <w:szCs w:val="40"/>
        </w:rPr>
        <w:t>. In the event you cannot sign, your Healthcare Surrogate, a court appointed guardian, a person with power of attorney for you or a proxy may sign the order. You can decide you do not want a (DNR) and have it removed from your chart at anytime, if you ever did sign one. A DNR does not expire.</w:t>
      </w:r>
    </w:p>
    <w:p w:rsidR="00342BB2" w:rsidRPr="00061B4F" w:rsidRDefault="00342BB2">
      <w:pPr>
        <w:rPr>
          <w:sz w:val="40"/>
          <w:szCs w:val="40"/>
        </w:rPr>
      </w:pPr>
    </w:p>
    <w:p w:rsidR="00342BB2" w:rsidRPr="00061B4F" w:rsidRDefault="00342BB2">
      <w:pPr>
        <w:rPr>
          <w:b/>
          <w:sz w:val="40"/>
          <w:szCs w:val="40"/>
          <w:u w:val="single"/>
        </w:rPr>
      </w:pPr>
      <w:r w:rsidRPr="00061B4F">
        <w:rPr>
          <w:b/>
          <w:sz w:val="40"/>
          <w:szCs w:val="40"/>
          <w:u w:val="single"/>
        </w:rPr>
        <w:t>Refusal of the advanced directives</w:t>
      </w:r>
    </w:p>
    <w:p w:rsidR="00342BB2" w:rsidRPr="00061B4F" w:rsidRDefault="00342BB2">
      <w:pPr>
        <w:rPr>
          <w:sz w:val="40"/>
          <w:szCs w:val="40"/>
        </w:rPr>
      </w:pPr>
      <w:r w:rsidRPr="00061B4F">
        <w:rPr>
          <w:sz w:val="40"/>
          <w:szCs w:val="40"/>
        </w:rPr>
        <w:t>You should sign a form provided by your physician’s office if you choose not to sign any of these forms including, Living Will, Healthcare Surrogate, DNR. The form for refusal of the advanced directives will be suffice for the Medicare services, and will be filed in your chart.</w:t>
      </w:r>
    </w:p>
    <w:p w:rsidR="00B33945" w:rsidRPr="00061B4F" w:rsidRDefault="00B33945">
      <w:pPr>
        <w:rPr>
          <w:sz w:val="40"/>
          <w:szCs w:val="40"/>
        </w:rPr>
      </w:pPr>
    </w:p>
    <w:p w:rsidR="00B33945" w:rsidRPr="00061B4F" w:rsidRDefault="00B33945">
      <w:pPr>
        <w:rPr>
          <w:b/>
          <w:sz w:val="40"/>
          <w:szCs w:val="40"/>
        </w:rPr>
      </w:pPr>
    </w:p>
    <w:sectPr w:rsidR="00B33945" w:rsidRPr="00061B4F" w:rsidSect="00B257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F5C34"/>
    <w:rsid w:val="000332D0"/>
    <w:rsid w:val="00061B4F"/>
    <w:rsid w:val="002A3914"/>
    <w:rsid w:val="00342BB2"/>
    <w:rsid w:val="0053680A"/>
    <w:rsid w:val="00B257CF"/>
    <w:rsid w:val="00B33945"/>
    <w:rsid w:val="00B928C2"/>
    <w:rsid w:val="00C0307F"/>
    <w:rsid w:val="00CF5C34"/>
    <w:rsid w:val="00EC44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7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Preferred Customer</dc:creator>
  <cp:keywords/>
  <dc:description/>
  <cp:lastModifiedBy>Preferred Customer</cp:lastModifiedBy>
  <cp:revision>2</cp:revision>
  <cp:lastPrinted>2014-07-02T16:17:00Z</cp:lastPrinted>
  <dcterms:created xsi:type="dcterms:W3CDTF">2014-07-02T16:19:00Z</dcterms:created>
  <dcterms:modified xsi:type="dcterms:W3CDTF">2014-07-02T16:19:00Z</dcterms:modified>
</cp:coreProperties>
</file>